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9" w:firstLineChars="500"/>
        <w:jc w:val="both"/>
        <w:rPr>
          <w:rFonts w:ascii="黑体" w:hAnsi="黑体" w:eastAsia="黑体"/>
          <w:b/>
          <w:sz w:val="48"/>
          <w:szCs w:val="32"/>
        </w:rPr>
      </w:pPr>
      <w:r>
        <w:rPr>
          <w:rFonts w:hint="eastAsia" w:ascii="黑体" w:hAnsi="黑体" w:eastAsia="黑体"/>
          <w:b/>
          <w:sz w:val="48"/>
          <w:szCs w:val="32"/>
        </w:rPr>
        <w:t>进修培训</w:t>
      </w:r>
      <w:r>
        <w:rPr>
          <w:rFonts w:ascii="黑体" w:hAnsi="黑体" w:eastAsia="黑体"/>
          <w:b/>
          <w:sz w:val="48"/>
          <w:szCs w:val="32"/>
        </w:rPr>
        <w:t>协议书</w:t>
      </w:r>
    </w:p>
    <w:p>
      <w:pPr>
        <w:jc w:val="center"/>
        <w:rPr>
          <w:rFonts w:ascii="仿宋_GB2312" w:eastAsia="仿宋_GB2312"/>
          <w:spacing w:val="-6"/>
          <w:sz w:val="24"/>
          <w:szCs w:val="28"/>
        </w:rPr>
      </w:pPr>
    </w:p>
    <w:p>
      <w:pPr>
        <w:spacing w:line="560" w:lineRule="exact"/>
        <w:ind w:firstLine="536" w:firstLineChars="200"/>
        <w:rPr>
          <w:rFonts w:ascii="仿宋_GB2312" w:eastAsia="仿宋_GB2312"/>
          <w:spacing w:val="-6"/>
          <w:sz w:val="28"/>
          <w:szCs w:val="28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>培训单位名称（甲方）：</w:t>
      </w:r>
      <w:r>
        <w:rPr>
          <w:rFonts w:hint="eastAsia" w:ascii="仿宋_GB2312" w:eastAsia="仿宋_GB2312"/>
          <w:spacing w:val="-6"/>
          <w:sz w:val="28"/>
          <w:szCs w:val="28"/>
        </w:rPr>
        <w:t>武汉大学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中南</w:t>
      </w:r>
      <w:r>
        <w:rPr>
          <w:rFonts w:hint="eastAsia" w:ascii="仿宋_GB2312" w:eastAsia="仿宋_GB2312"/>
          <w:spacing w:val="-6"/>
          <w:sz w:val="28"/>
          <w:szCs w:val="28"/>
        </w:rPr>
        <w:t>医院</w:t>
      </w:r>
    </w:p>
    <w:p>
      <w:pPr>
        <w:spacing w:line="560" w:lineRule="exact"/>
        <w:ind w:firstLine="536" w:firstLineChars="200"/>
        <w:rPr>
          <w:rFonts w:ascii="黑体" w:hAnsi="黑体" w:eastAsia="黑体"/>
          <w:spacing w:val="-6"/>
          <w:sz w:val="28"/>
          <w:szCs w:val="28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 xml:space="preserve">选送单位名称（乙方）: </w:t>
      </w:r>
    </w:p>
    <w:p>
      <w:pPr>
        <w:spacing w:line="560" w:lineRule="exact"/>
        <w:ind w:firstLine="536" w:firstLineChars="200"/>
        <w:rPr>
          <w:rFonts w:ascii="黑体" w:hAnsi="黑体" w:eastAsia="黑体"/>
          <w:spacing w:val="-6"/>
          <w:sz w:val="28"/>
          <w:szCs w:val="28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 xml:space="preserve">进修人员姓名（丙方）: </w:t>
      </w:r>
    </w:p>
    <w:p>
      <w:pPr>
        <w:spacing w:line="560" w:lineRule="exact"/>
        <w:ind w:firstLine="536" w:firstLineChars="200"/>
        <w:rPr>
          <w:rFonts w:ascii="黑体" w:hAnsi="黑体" w:eastAsia="黑体"/>
          <w:spacing w:val="-6"/>
          <w:sz w:val="28"/>
          <w:szCs w:val="28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>进修人员身份证号码:</w:t>
      </w:r>
      <w:r>
        <w:rPr>
          <w:rFonts w:ascii="黑体" w:hAnsi="黑体" w:eastAsia="黑体"/>
          <w:spacing w:val="-6"/>
          <w:sz w:val="28"/>
          <w:szCs w:val="28"/>
        </w:rPr>
        <w:t xml:space="preserve"> </w:t>
      </w:r>
    </w:p>
    <w:p>
      <w:pPr>
        <w:ind w:firstLine="456" w:firstLineChars="200"/>
        <w:rPr>
          <w:rFonts w:ascii="仿宋_GB2312" w:eastAsia="仿宋_GB2312"/>
          <w:spacing w:val="-6"/>
          <w:sz w:val="24"/>
          <w:szCs w:val="28"/>
        </w:rPr>
      </w:pPr>
    </w:p>
    <w:p>
      <w:pPr>
        <w:spacing w:line="560" w:lineRule="exact"/>
        <w:ind w:firstLine="536" w:firstLineChars="200"/>
        <w:rPr>
          <w:rFonts w:ascii="仿宋_GB2312" w:eastAsia="仿宋_GB2312"/>
          <w:spacing w:val="-6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</w:rPr>
        <w:t>为做好进修培训工作，按照《武汉大学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中南医院</w:t>
      </w:r>
      <w:r>
        <w:rPr>
          <w:rFonts w:hint="eastAsia" w:ascii="仿宋_GB2312" w:eastAsia="仿宋_GB2312"/>
          <w:spacing w:val="-6"/>
          <w:sz w:val="28"/>
          <w:szCs w:val="28"/>
        </w:rPr>
        <w:t>进修管理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规定</w:t>
      </w:r>
      <w:r>
        <w:rPr>
          <w:rFonts w:hint="eastAsia" w:ascii="仿宋_GB2312" w:eastAsia="仿宋_GB2312"/>
          <w:spacing w:val="-6"/>
          <w:sz w:val="28"/>
          <w:szCs w:val="28"/>
        </w:rPr>
        <w:t>》等文件要求，现就在我院进修培训期间有关重要事项协议如下：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pacing w:val="-12"/>
          <w:sz w:val="28"/>
          <w:szCs w:val="28"/>
        </w:rPr>
        <w:t>一、本协议由甲乙丙三方共同签署，视为乙方与甲方的委托培训协议，同为丙方与甲方的培训协议，培训期限为协议期限。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本协议自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日起，至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日止，协议期限共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月。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二、甲方有关事项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1.安排丙方参加进修培训，为丙方提供培训基本保障。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2.丙方若有违纪，甲方可视情节严重做出处理，并通报乙方。丙方若不服从管理，甲方可直接将丙方退回乙方。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三、乙方有关事项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1.保障丙方在培期间原人事（劳动）关系不变。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2.配合甲方对丙方进行管理，不随意将丙方召回。如遇重大疫情等特殊情况，需提前与甲方协商安排。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丙方在培期间出现工伤等人事（劳动）相关问题，由乙方承担。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四、丙方有关事项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.丙方在培训期间完成的各种医疗文书，均应得到上级医师的审阅签名后方能有效。不得代上级医师签名，无权出具转诊、伤残鉴定、计划生育、调换工种等病情证明。</w:t>
      </w:r>
    </w:p>
    <w:p>
      <w:pPr>
        <w:spacing w:line="560" w:lineRule="exact"/>
        <w:ind w:firstLine="560" w:firstLineChars="200"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.丙方在培训期间须遵守甲方的劳动纪律和培训管理。</w:t>
      </w:r>
      <w:r>
        <w:rPr>
          <w:rFonts w:hint="eastAsia" w:ascii="仿宋_GB2312" w:hAnsi="等线" w:eastAsia="仿宋_GB2312"/>
          <w:sz w:val="28"/>
          <w:szCs w:val="28"/>
        </w:rPr>
        <w:t>除产假和病假等不可抗拒原因外，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原则上不得请假</w:t>
      </w:r>
      <w:r>
        <w:rPr>
          <w:rFonts w:hint="eastAsia" w:ascii="仿宋_GB2312" w:hAnsi="等线" w:eastAsia="仿宋_GB2312"/>
          <w:sz w:val="28"/>
          <w:szCs w:val="28"/>
        </w:rPr>
        <w:t>。</w:t>
      </w:r>
    </w:p>
    <w:p>
      <w:pPr>
        <w:spacing w:line="560" w:lineRule="exact"/>
        <w:ind w:firstLine="636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.丙方须按甲方要求完成进修培训，进修结束并通过考核后，方可申请结业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五、培训保障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1.</w:t>
      </w:r>
      <w:r>
        <w:rPr>
          <w:rFonts w:hint="eastAsia" w:ascii="仿宋_GB2312" w:hAnsi="等线" w:eastAsia="仿宋_GB2312"/>
          <w:sz w:val="28"/>
          <w:szCs w:val="28"/>
        </w:rPr>
        <w:t>丙方可按甲方统一收费标准申请院内宿舍，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住宿费用由选送单位自理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</w:t>
      </w:r>
      <w:r>
        <w:rPr>
          <w:rFonts w:hint="eastAsia" w:ascii="仿宋_GB2312" w:hAnsi="等线" w:eastAsia="仿宋_GB2312"/>
          <w:sz w:val="28"/>
          <w:szCs w:val="28"/>
        </w:rPr>
        <w:t>甲方为丙方</w:t>
      </w:r>
      <w:r>
        <w:rPr>
          <w:rFonts w:hint="eastAsia" w:ascii="仿宋_GB2312" w:hAnsi="等线" w:eastAsia="仿宋_GB2312"/>
          <w:sz w:val="28"/>
          <w:szCs w:val="28"/>
          <w:lang w:val="en-US" w:eastAsia="zh-CN"/>
        </w:rPr>
        <w:t>提供工作服，按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进修人员工作服领取及管理制度执行</w:t>
      </w:r>
      <w:r>
        <w:rPr>
          <w:rFonts w:hint="eastAsia" w:ascii="仿宋_GB2312" w:hAnsi="等线" w:eastAsia="仿宋_GB2312"/>
          <w:sz w:val="28"/>
          <w:szCs w:val="28"/>
        </w:rPr>
        <w:t>。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六、有下列情形之一的，本协议终止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丙方因违反甲方相关规定、</w:t>
      </w:r>
      <w:r>
        <w:rPr>
          <w:rFonts w:hint="eastAsia" w:ascii="仿宋_GB2312" w:eastAsia="仿宋_GB2312"/>
          <w:sz w:val="28"/>
          <w:szCs w:val="28"/>
        </w:rPr>
        <w:t>引发医疗差错或事故，给甲方造成严重影响或重大经济损失的。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hAnsi="等线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丙方因疾病或其他不可抗因素，无法再继续培训的。</w:t>
      </w:r>
    </w:p>
    <w:p>
      <w:pPr>
        <w:spacing w:line="560" w:lineRule="exact"/>
        <w:ind w:firstLine="63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七、附则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hAnsi="等线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本协议约定与国家法律法规及政策有冲突或分歧的，按国家法律法规及政策执行，其它未尽事宜由三方协商解决。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hAnsi="等线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培训期间，甲方与丙方系培训关系而非劳动用工关系。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hAnsi="等线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在协议执行过程中，如遇问题或未尽事宜，由三方协商解决。</w:t>
      </w:r>
    </w:p>
    <w:p>
      <w:pPr>
        <w:spacing w:line="560" w:lineRule="exact"/>
        <w:ind w:firstLine="63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hAnsi="等线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本协议一式三份，甲乙丙三方签署后生效，各执一份，具有同等法律效力。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甲方（盖章）： </w:t>
      </w:r>
      <w:r>
        <w:rPr>
          <w:rFonts w:ascii="黑体" w:hAnsi="黑体" w:eastAsia="黑体"/>
          <w:sz w:val="28"/>
          <w:szCs w:val="28"/>
        </w:rPr>
        <w:t xml:space="preserve">           </w:t>
      </w:r>
      <w:r>
        <w:rPr>
          <w:rFonts w:hint="eastAsia" w:ascii="黑体" w:hAnsi="黑体" w:eastAsia="黑体"/>
          <w:sz w:val="28"/>
          <w:szCs w:val="28"/>
        </w:rPr>
        <w:t xml:space="preserve">乙方（盖章）： </w:t>
      </w:r>
      <w:r>
        <w:rPr>
          <w:rFonts w:ascii="黑体" w:hAnsi="黑体" w:eastAsia="黑体"/>
          <w:sz w:val="28"/>
          <w:szCs w:val="28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丙方（签字）：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接收单位</w:t>
      </w:r>
      <w:r>
        <w:rPr>
          <w:rFonts w:hint="eastAsia" w:ascii="仿宋_GB2312" w:eastAsia="仿宋_GB2312"/>
          <w:sz w:val="28"/>
          <w:szCs w:val="28"/>
        </w:rPr>
        <w:t xml:space="preserve">）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（选送单位） </w:t>
      </w:r>
      <w:r>
        <w:rPr>
          <w:rFonts w:ascii="仿宋_GB2312" w:eastAsia="仿宋_GB2312"/>
          <w:sz w:val="28"/>
          <w:szCs w:val="28"/>
        </w:rPr>
        <w:t xml:space="preserve">       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日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月  日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月  日</w:t>
      </w:r>
    </w:p>
    <w:p>
      <w:pPr>
        <w:spacing w:line="480" w:lineRule="exact"/>
        <w:ind w:firstLine="489" w:firstLineChars="204"/>
        <w:jc w:val="left"/>
        <w:rPr>
          <w:rFonts w:hint="eastAsia"/>
          <w:color w:val="FF0000"/>
          <w:sz w:val="24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24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GQxOWRkMmNhM2M4NDU4MmNhNTU3YTEyMzUwMDYifQ=="/>
  </w:docVars>
  <w:rsids>
    <w:rsidRoot w:val="00000000"/>
    <w:rsid w:val="164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2023-04-23T07:18:49Z</dcterms:created>
  <dc:creator>Administrator</dc:creator>
  <cp:lastModifiedBy>吕sir</cp:lastModifiedBy>
  <dcterms:modified xsi:type="dcterms:W3CDTF">2023-04-23T07:18:56Z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A42DC64AACEB4184BB945AC27AD89799</vt:lpwstr>
  </property>
</Properties>
</file>