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河南省驻马店财经学校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看台防护栏、外粉、防水层维修</w:t>
      </w:r>
      <w:r>
        <w:rPr>
          <w:rFonts w:hint="eastAsia"/>
          <w:b/>
          <w:sz w:val="36"/>
          <w:szCs w:val="36"/>
        </w:rPr>
        <w:t>成交公告</w:t>
      </w:r>
    </w:p>
    <w:p/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：00，在A5-206录播室，学校成立由张慧、</w:t>
      </w:r>
      <w:r>
        <w:rPr>
          <w:rFonts w:hint="eastAsia"/>
          <w:sz w:val="28"/>
          <w:szCs w:val="28"/>
          <w:lang w:val="en-US" w:eastAsia="zh-CN"/>
        </w:rPr>
        <w:t>吕文祥（组长）、张军平</w:t>
      </w:r>
      <w:r>
        <w:rPr>
          <w:rFonts w:hint="eastAsia"/>
          <w:sz w:val="28"/>
          <w:szCs w:val="28"/>
        </w:rPr>
        <w:t>等3位同志的谈判小组，就河南省驻马店财经学校</w:t>
      </w:r>
      <w:r>
        <w:rPr>
          <w:rFonts w:hint="eastAsia"/>
          <w:sz w:val="28"/>
          <w:szCs w:val="28"/>
          <w:lang w:val="en-US" w:eastAsia="zh-CN"/>
        </w:rPr>
        <w:t>看台防护栏、外粉、防水层维修</w:t>
      </w:r>
      <w:r>
        <w:rPr>
          <w:rFonts w:hint="eastAsia"/>
          <w:sz w:val="28"/>
          <w:szCs w:val="28"/>
        </w:rPr>
        <w:t>和供应商进行竞争性谈判。</w:t>
      </w:r>
    </w:p>
    <w:p>
      <w:pPr>
        <w:ind w:firstLine="560" w:firstLineChars="200"/>
        <w:jc w:val="left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参与此次谈判的供应商有：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河南正华置地建工集团有限公司、河南万玉建筑工程有限公司、河南思泽建筑工程有限公司及河南鸿宁建设工程有限公司</w:t>
      </w:r>
      <w:r>
        <w:rPr>
          <w:rFonts w:hint="eastAsia" w:ascii="宋体" w:hAnsi="宋体" w:cs="宋体"/>
          <w:bCs/>
          <w:sz w:val="28"/>
          <w:szCs w:val="28"/>
        </w:rPr>
        <w:t>等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Cs/>
          <w:sz w:val="28"/>
          <w:szCs w:val="28"/>
        </w:rPr>
        <w:t>家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谈判小组公平、公正、公开评审，各供应商进行第2轮最终报价，</w:t>
      </w:r>
      <w:r>
        <w:rPr>
          <w:sz w:val="28"/>
          <w:szCs w:val="28"/>
        </w:rPr>
        <w:t xml:space="preserve"> 谈判小组现场公布最终报价。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>经最终评审，确定本项目成交供应商为：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河南正华置地建工集团有限公司，成交金额：130000元整。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特此公告，公告日期从公告发布之日起1个工作日。</w:t>
      </w:r>
    </w:p>
    <w:p/>
    <w:p/>
    <w:p/>
    <w:p/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河南省驻马店财经学校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lMzMwZjhjOWJlZjdjMzVjMjNmMGQxYmM4ODBlNGEifQ=="/>
  </w:docVars>
  <w:rsids>
    <w:rsidRoot w:val="00462B91"/>
    <w:rsid w:val="001A6285"/>
    <w:rsid w:val="001F0A5B"/>
    <w:rsid w:val="00235C33"/>
    <w:rsid w:val="004035A1"/>
    <w:rsid w:val="00447677"/>
    <w:rsid w:val="00462B91"/>
    <w:rsid w:val="00614AD5"/>
    <w:rsid w:val="00721AA2"/>
    <w:rsid w:val="00834758"/>
    <w:rsid w:val="008B466E"/>
    <w:rsid w:val="0097629A"/>
    <w:rsid w:val="00BC1706"/>
    <w:rsid w:val="00D2157B"/>
    <w:rsid w:val="00EB1AB7"/>
    <w:rsid w:val="00EC2E47"/>
    <w:rsid w:val="00F948B0"/>
    <w:rsid w:val="00FE53F7"/>
    <w:rsid w:val="2E6E5AB8"/>
    <w:rsid w:val="3888340B"/>
    <w:rsid w:val="3F81567C"/>
    <w:rsid w:val="58526F7B"/>
    <w:rsid w:val="63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304</Words>
  <Characters>323</Characters>
  <Lines>2</Lines>
  <Paragraphs>1</Paragraphs>
  <TotalTime>0</TotalTime>
  <ScaleCrop>false</ScaleCrop>
  <LinksUpToDate>false</LinksUpToDate>
  <CharactersWithSpaces>328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2021-04-06T00:35:00Z</dcterms:created>
  <dc:creator>代国涛</dc:creator>
  <cp:lastModifiedBy>人间天堂</cp:lastModifiedBy>
  <dcterms:modified xsi:type="dcterms:W3CDTF">2023-11-16T01:27:21Z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1135D12E7FC94BF78EF2431B509FA726_12</vt:lpwstr>
  </property>
</Properties>
</file>